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rPr/>
      </w:pPr>
      <w:r>
        <w:rPr/>
        <w:t>Zał. nr 3</w:t>
      </w:r>
    </w:p>
    <w:p>
      <w:pPr>
        <w:pStyle w:val="Normal"/>
        <w:widowControl/>
        <w:bidi w:val="0"/>
        <w:spacing w:lineRule="auto" w:line="259" w:before="0" w:after="40"/>
        <w:jc w:val="right"/>
        <w:rPr/>
      </w:pPr>
      <w:r>
        <w:rPr/>
        <w:drawing>
          <wp:inline distT="0" distB="0" distL="0" distR="0">
            <wp:extent cx="6103620" cy="770255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spacing w:lineRule="auto" w:line="259" w:before="0" w:after="40"/>
        <w:jc w:val="center"/>
        <w:rPr/>
      </w:pPr>
      <w:r>
        <w:rPr>
          <w:rFonts w:cs="Calibri Light" w:ascii="Calibri Light" w:hAnsi="Calibri Light"/>
          <w:b/>
          <w:bCs/>
          <w:sz w:val="22"/>
          <w:szCs w:val="22"/>
        </w:rPr>
        <w:t>Sfinansowano w ramach reakcji Unii na pandemię COVID-19</w:t>
      </w:r>
    </w:p>
    <w:tbl>
      <w:tblPr>
        <w:tblW w:w="10713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13"/>
      </w:tblGrid>
      <w:tr>
        <w:trPr>
          <w:trHeight w:val="930" w:hRule="atLeast"/>
        </w:trPr>
        <w:tc>
          <w:tcPr>
            <w:tcW w:w="10713" w:type="dxa"/>
            <w:tcBorders>
              <w:top w:val="thickThinSmallGap" w:sz="2" w:space="0" w:color="B2B2B2"/>
              <w:left w:val="thickThinSmallGap" w:sz="2" w:space="0" w:color="B2B2B2"/>
              <w:bottom w:val="thickThinSmallGap" w:sz="2" w:space="0" w:color="B2B2B2"/>
              <w:right w:val="thickThinSmallGap" w:sz="2" w:space="0" w:color="B2B2B2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2"/>
                <w:szCs w:val="22"/>
                <w:u w:val="none"/>
                <w:lang w:val="pl-PL" w:eastAsia="pl-PL" w:bidi="ar-SA"/>
              </w:rPr>
              <w:t>D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sz w:val="22"/>
                <w:szCs w:val="22"/>
                <w:u w:val="none"/>
                <w:lang w:eastAsia="pl-PL"/>
              </w:rPr>
              <w:t>ostawa i montaż na potrzeby budynku Przedszkola Publicznego nr 3 w Bielawie, platformy schodowej, z napędem zębatkowym, służącej do transportu osób niepełnosprawnych na wózkach inwalidzkich.</w:t>
              <w:br/>
            </w:r>
            <w:r>
              <w:rPr>
                <w:rFonts w:eastAsia="Times New Roman" w:cs="Calibri" w:ascii="Calibri" w:hAnsi="Calibri"/>
                <w:b/>
                <w:bCs/>
                <w:color w:val="000000"/>
                <w:sz w:val="22"/>
                <w:szCs w:val="22"/>
                <w:u w:val="single"/>
                <w:lang w:eastAsia="pl-PL"/>
              </w:rPr>
              <w:t>UWAGA: W ramach niniejszego postępowania, wybrany Oferent winien uwzględnić w cenie oferty, wszelkie koszty wykonania przyłączy elektrycznych itp. niezbędnych do prawidłowego montażu i działania urządzenia oraz zgłoszenia w imieniu Zamawiającego przedmiotowej platformy schodowej  do wymaganych  instytucji.</w:t>
            </w:r>
          </w:p>
        </w:tc>
      </w:tr>
      <w:tr>
        <w:trPr>
          <w:trHeight w:val="675" w:hRule="atLeast"/>
        </w:trPr>
        <w:tc>
          <w:tcPr>
            <w:tcW w:w="10713" w:type="dxa"/>
            <w:tcBorders>
              <w:left w:val="thickThinSmallGap" w:sz="2" w:space="0" w:color="B2B2B2"/>
              <w:bottom w:val="thickThinSmallGap" w:sz="2" w:space="0" w:color="B2B2B2"/>
              <w:right w:val="thickThinSmallGap" w:sz="2" w:space="0" w:color="B2B2B2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Calibri"/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l-PL"/>
              </w:rPr>
              <w:t>P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ARAMETRY PLATFORMY SCHODOWEJ</w:t>
            </w:r>
          </w:p>
        </w:tc>
      </w:tr>
      <w:tr>
        <w:trPr>
          <w:trHeight w:val="84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/>
              <w:t xml:space="preserve"> </w:t>
            </w:r>
            <w:r>
              <w:rPr>
                <w:b/>
                <w:sz w:val="18"/>
              </w:rPr>
              <w:t>RODZAJ NAPĘDU I TYP URZĄDZENIA:</w:t>
            </w:r>
          </w:p>
        </w:tc>
      </w:tr>
      <w:tr>
        <w:trPr>
          <w:trHeight w:val="171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/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sz w:val="16"/>
              </w:rPr>
              <w:t xml:space="preserve">➢ </w:t>
            </w:r>
            <w:r>
              <w:rPr>
                <w:sz w:val="16"/>
              </w:rPr>
              <w:t>Platforma schodowa, z napędem zębatkowym, służąca do transportu osób niepełnosprawnych na wózkach inwalidzkich.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84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b/>
                <w:sz w:val="18"/>
              </w:rPr>
              <w:t>STEROWANIE:</w:t>
            </w:r>
          </w:p>
        </w:tc>
      </w:tr>
      <w:tr>
        <w:trPr>
          <w:trHeight w:val="171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/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sz w:val="16"/>
              </w:rPr>
              <w:t xml:space="preserve">➢ </w:t>
            </w:r>
            <w:r>
              <w:rPr>
                <w:sz w:val="16"/>
              </w:rPr>
              <w:t xml:space="preserve">Przyciskowe, PILOT na kablu spiralnym połączonym z platformą jako opcja JOYSTICK lub PRZYCISKI. Urządzenie powinno posiadać kontrolę dostępu w postaci stacyjka </w:t>
            </w:r>
            <w:r>
              <w:rPr>
                <w:color w:val="000000"/>
                <w:sz w:val="16"/>
              </w:rPr>
              <w:t>z</w:t>
            </w:r>
            <w:r>
              <w:rPr>
                <w:sz w:val="16"/>
              </w:rPr>
              <w:t xml:space="preserve"> kluczem .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84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b/>
                <w:sz w:val="18"/>
              </w:rPr>
              <w:t>UDŹWIG / PRĘDKOŚĆ:</w:t>
            </w:r>
          </w:p>
        </w:tc>
      </w:tr>
      <w:tr>
        <w:trPr>
          <w:trHeight w:val="78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/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sz w:val="16"/>
              </w:rPr>
              <w:t xml:space="preserve">➢ </w:t>
            </w:r>
            <w:r>
              <w:rPr>
                <w:sz w:val="16"/>
              </w:rPr>
              <w:t>225 kg / ~ 0,1 m/s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84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b/>
                <w:sz w:val="18"/>
              </w:rPr>
              <w:t>ILOŚĆ PRZYSTANKÓW / RODZAJ TORU JEZDNEGO:</w:t>
            </w:r>
          </w:p>
        </w:tc>
      </w:tr>
      <w:tr>
        <w:trPr>
          <w:trHeight w:val="78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/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sz w:val="16"/>
              </w:rPr>
              <w:t xml:space="preserve">➢ </w:t>
            </w:r>
            <w:r>
              <w:rPr>
                <w:sz w:val="16"/>
              </w:rPr>
              <w:t>2 przystanki - prosty bez zakrętów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84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b/>
                <w:sz w:val="18"/>
              </w:rPr>
              <w:t>KĄT NACHYLENIA / DŁUGOŚĆ TORU JAZDY:</w:t>
            </w:r>
          </w:p>
        </w:tc>
      </w:tr>
      <w:tr>
        <w:trPr>
          <w:trHeight w:val="78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/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sz w:val="16"/>
              </w:rPr>
              <w:t xml:space="preserve">➢ </w:t>
            </w:r>
            <w:r>
              <w:rPr>
                <w:sz w:val="16"/>
              </w:rPr>
              <w:t>od 15˚ do 45˚ / ok 4 m (7 stopni)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84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b/>
                <w:sz w:val="18"/>
              </w:rPr>
              <w:t>SZYNA:</w:t>
            </w:r>
          </w:p>
        </w:tc>
      </w:tr>
      <w:tr>
        <w:trPr>
          <w:trHeight w:val="293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/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sz w:val="16"/>
              </w:rPr>
              <w:t xml:space="preserve">➢ </w:t>
            </w:r>
            <w:r>
              <w:rPr>
                <w:sz w:val="16"/>
              </w:rPr>
              <w:t>Szyna wykonana ze stali malowanej proszkowo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sz w:val="16"/>
              </w:rPr>
              <w:t xml:space="preserve">➢ </w:t>
            </w:r>
            <w:r>
              <w:rPr>
                <w:sz w:val="16"/>
              </w:rPr>
              <w:t>Szerokość szyny po zamontowaniu bezpośrednio do ściany 100mm*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sz w:val="16"/>
              </w:rPr>
              <w:t xml:space="preserve">➢ </w:t>
            </w:r>
            <w:r>
              <w:rPr>
                <w:sz w:val="16"/>
              </w:rPr>
              <w:t>Szerokość szyny po zamontowaniu na słupkach nośnych do stopni schodów 160mm*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84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b/>
                <w:sz w:val="18"/>
              </w:rPr>
              <w:t>PLATFORMA:</w:t>
            </w:r>
          </w:p>
        </w:tc>
      </w:tr>
      <w:tr>
        <w:trPr>
          <w:trHeight w:val="2096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/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sz w:val="16"/>
              </w:rPr>
              <w:t xml:space="preserve">➢ </w:t>
            </w:r>
            <w:r>
              <w:rPr>
                <w:sz w:val="16"/>
              </w:rPr>
              <w:t>Platforma powinna być wykonana ze stali malowanej proszkowo  (dodatkowo ocynkowana)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sz w:val="16"/>
              </w:rPr>
              <w:t xml:space="preserve">➢ </w:t>
            </w:r>
            <w:r>
              <w:rPr>
                <w:sz w:val="16"/>
              </w:rPr>
              <w:t xml:space="preserve">O wymiarze </w:t>
            </w:r>
            <w:r>
              <w:rPr>
                <w:color w:val="000000"/>
                <w:sz w:val="16"/>
              </w:rPr>
              <w:t xml:space="preserve">max. </w:t>
            </w:r>
            <w:r>
              <w:rPr>
                <w:sz w:val="16"/>
              </w:rPr>
              <w:t xml:space="preserve"> 1000x800 [mm]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i w:val="false"/>
                <w:sz w:val="16"/>
              </w:rPr>
              <w:t xml:space="preserve">➢ </w:t>
            </w:r>
            <w:r>
              <w:rPr>
                <w:i w:val="false"/>
                <w:sz w:val="16"/>
              </w:rPr>
              <w:t>Podłoga antypoślizgowa, gumowa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i w:val="false"/>
                <w:sz w:val="16"/>
              </w:rPr>
              <w:t xml:space="preserve">➢ </w:t>
            </w:r>
            <w:r>
              <w:rPr>
                <w:i w:val="false"/>
                <w:sz w:val="16"/>
              </w:rPr>
              <w:t>Poręcz na ścianie platformy ułatwiająca wjazd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i w:val="false"/>
                <w:sz w:val="16"/>
              </w:rPr>
              <w:t xml:space="preserve">➢ </w:t>
            </w:r>
            <w:r>
              <w:rPr>
                <w:i w:val="false"/>
                <w:sz w:val="16"/>
              </w:rPr>
              <w:t>Płaskie rampy najazdowe na krawędziach platformy ułatwiające wjazd wózka i zabezpieczające przed zjechaniem wózka podczas jazdy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i w:val="false"/>
                <w:sz w:val="16"/>
              </w:rPr>
              <w:t xml:space="preserve">➢ </w:t>
            </w:r>
            <w:r>
              <w:rPr>
                <w:i w:val="false"/>
                <w:sz w:val="16"/>
              </w:rPr>
              <w:t>Dwie barierki zabezpieczające przed zjechaniem wózka z platformy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i w:val="false"/>
                <w:sz w:val="16"/>
              </w:rPr>
              <w:t xml:space="preserve">➢ </w:t>
            </w:r>
            <w:r>
              <w:rPr>
                <w:i w:val="false"/>
                <w:sz w:val="16"/>
              </w:rPr>
              <w:t>Blokada kluczykowa zabezpieczająca przed korzystaniem z urządzenia przez osoby nieupoważnione umieszczona na kasetach wezwań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i w:val="false"/>
                <w:sz w:val="16"/>
              </w:rPr>
              <w:t xml:space="preserve">➢ </w:t>
            </w:r>
            <w:r>
              <w:rPr>
                <w:i w:val="false"/>
                <w:sz w:val="16"/>
              </w:rPr>
              <w:t>Awaryjne zatrzymanie - przycisk „STOP”,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i w:val="false"/>
                <w:sz w:val="16"/>
              </w:rPr>
              <w:t xml:space="preserve">➢ </w:t>
            </w:r>
            <w:r>
              <w:rPr>
                <w:i w:val="false"/>
                <w:sz w:val="16"/>
              </w:rPr>
              <w:t>Aktywna podłoga – system przeciwzgnieceniowy + system przeciwtnący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i w:val="false"/>
                <w:sz w:val="16"/>
              </w:rPr>
              <w:t xml:space="preserve">➢ </w:t>
            </w:r>
            <w:r>
              <w:rPr>
                <w:i w:val="false"/>
                <w:sz w:val="16"/>
              </w:rPr>
              <w:t>Wyłącznik główny umieszczony z boku platformy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i w:val="false"/>
                <w:sz w:val="16"/>
              </w:rPr>
              <w:t xml:space="preserve">➢ </w:t>
            </w:r>
            <w:r>
              <w:rPr>
                <w:i w:val="false"/>
                <w:sz w:val="16"/>
              </w:rPr>
              <w:t>Łagodny start i zatrzymanie platformy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i w:val="false"/>
                <w:sz w:val="16"/>
              </w:rPr>
              <w:t xml:space="preserve">➢ </w:t>
            </w:r>
            <w:r>
              <w:rPr>
                <w:b w:val="false"/>
                <w:bCs w:val="false"/>
                <w:i w:val="false"/>
                <w:sz w:val="16"/>
              </w:rPr>
              <w:t>Składanie/rozkładanie platformy – automatyczne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b w:val="false"/>
                <w:i w:val="false"/>
                <w:sz w:val="16"/>
              </w:rPr>
              <w:t xml:space="preserve">➢ </w:t>
            </w:r>
            <w:r>
              <w:rPr>
                <w:b w:val="false"/>
                <w:i w:val="false"/>
                <w:sz w:val="16"/>
              </w:rPr>
              <w:t xml:space="preserve">Sposób najazdu na platformę – </w:t>
            </w:r>
            <w:r>
              <w:rPr>
                <w:b w:val="false"/>
                <w:bCs w:val="false"/>
                <w:i w:val="false"/>
                <w:sz w:val="16"/>
              </w:rPr>
              <w:t>boczny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b w:val="false"/>
                <w:b w:val="false"/>
                <w:i w:val="false"/>
                <w:i w:val="false"/>
                <w:sz w:val="16"/>
              </w:rPr>
            </w:pPr>
            <w:r>
              <w:rPr>
                <w:b w:val="false"/>
                <w:i w:val="false"/>
                <w:sz w:val="16"/>
              </w:rPr>
            </w:r>
          </w:p>
        </w:tc>
      </w:tr>
      <w:tr>
        <w:trPr>
          <w:trHeight w:val="84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b/>
                <w:sz w:val="18"/>
              </w:rPr>
              <w:t>SPOSÓB MONTOWANIA I WYKONANIE:</w:t>
            </w:r>
          </w:p>
        </w:tc>
      </w:tr>
      <w:tr>
        <w:trPr>
          <w:trHeight w:val="201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/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sz w:val="16"/>
              </w:rPr>
              <w:t xml:space="preserve">➢ </w:t>
            </w:r>
            <w:r>
              <w:rPr>
                <w:b/>
                <w:sz w:val="16"/>
              </w:rPr>
              <w:t>Do ściany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b w:val="false"/>
                <w:sz w:val="16"/>
              </w:rPr>
              <w:t xml:space="preserve">➢ </w:t>
            </w:r>
            <w:r>
              <w:rPr>
                <w:b w:val="false"/>
                <w:sz w:val="16"/>
              </w:rPr>
              <w:t>Wewnątrz budynku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b w:val="false"/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</w:tr>
      <w:tr>
        <w:trPr>
          <w:trHeight w:val="84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b/>
                <w:sz w:val="18"/>
              </w:rPr>
              <w:t>SPOSÓB PARKOWANIA:</w:t>
            </w:r>
          </w:p>
        </w:tc>
      </w:tr>
      <w:tr>
        <w:trPr>
          <w:trHeight w:val="200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/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sz w:val="16"/>
              </w:rPr>
              <w:t xml:space="preserve">➢ </w:t>
            </w:r>
            <w:r>
              <w:rPr>
                <w:sz w:val="16"/>
              </w:rPr>
              <w:t>Dolny przystanek – na wprost schodów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sz w:val="16"/>
              </w:rPr>
              <w:t xml:space="preserve">➢ </w:t>
            </w:r>
            <w:r>
              <w:rPr>
                <w:sz w:val="16"/>
              </w:rPr>
              <w:t>Górny przystanek – przed górnym podestem nad schodami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84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b/>
                <w:sz w:val="18"/>
              </w:rPr>
              <w:t>ZASILANIE I POBÓR MOCY:</w:t>
            </w:r>
          </w:p>
        </w:tc>
      </w:tr>
      <w:tr>
        <w:trPr>
          <w:trHeight w:val="659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/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sz w:val="16"/>
              </w:rPr>
              <w:t xml:space="preserve">➢ </w:t>
            </w:r>
            <w:r>
              <w:rPr>
                <w:sz w:val="16"/>
              </w:rPr>
              <w:t>1-fazowe, 230V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sz w:val="16"/>
              </w:rPr>
              <w:t xml:space="preserve">➢ </w:t>
            </w:r>
            <w:r>
              <w:rPr>
                <w:sz w:val="16"/>
              </w:rPr>
              <w:t>Zasilanie bateryjne na platformie.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sz w:val="16"/>
              </w:rPr>
              <w:t xml:space="preserve">➢ </w:t>
            </w:r>
            <w:r>
              <w:rPr>
                <w:color w:val="000000"/>
                <w:sz w:val="16"/>
              </w:rPr>
              <w:t>W</w:t>
            </w:r>
            <w:r>
              <w:rPr>
                <w:sz w:val="16"/>
              </w:rPr>
              <w:t>ymagane jest uziemienie.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sz w:val="16"/>
              </w:rPr>
              <w:t xml:space="preserve">➢ </w:t>
            </w:r>
            <w:r>
              <w:rPr>
                <w:sz w:val="16"/>
              </w:rPr>
              <w:t>Przewód zasilający należy doprowadzić na górny lub dolny przystanek platformy.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rFonts w:ascii="Wingdings" w:hAnsi="Wingdings"/>
                <w:sz w:val="16"/>
              </w:rPr>
              <w:t xml:space="preserve">➢ </w:t>
            </w:r>
            <w:r>
              <w:rPr>
                <w:sz w:val="16"/>
              </w:rPr>
              <w:t>Moc silnika max. 0,</w:t>
            </w:r>
            <w:r>
              <w:rPr>
                <w:color w:val="000000"/>
                <w:sz w:val="16"/>
              </w:rPr>
              <w:t>6</w:t>
            </w:r>
            <w:r>
              <w:rPr>
                <w:sz w:val="16"/>
              </w:rPr>
              <w:t xml:space="preserve"> kW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sz w:val="16"/>
              </w:rPr>
            </w:pPr>
            <w:r>
              <w:rPr>
                <w:sz w:val="16"/>
              </w:rPr>
            </w:r>
          </w:p>
          <w:tbl>
            <w:tblPr>
              <w:tblW w:w="1077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75"/>
            </w:tblGrid>
            <w:tr>
              <w:trPr>
                <w:trHeight w:val="84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/>
                  </w:pPr>
                  <w:r>
                    <w:rPr>
                      <w:b/>
                      <w:sz w:val="18"/>
                    </w:rPr>
                    <w:t>WYPOSAŻENIE STANDARDOWE:</w:t>
                  </w:r>
                </w:p>
              </w:tc>
            </w:tr>
            <w:tr>
              <w:trPr>
                <w:trHeight w:val="200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/>
                  </w:pPr>
                  <w:r>
                    <w:rPr>
                      <w:rFonts w:ascii="Wingdings" w:hAnsi="Wingdings"/>
                      <w:sz w:val="16"/>
                    </w:rPr>
                    <w:t xml:space="preserve">➢ </w:t>
                  </w:r>
                  <w:r>
                    <w:rPr>
                      <w:sz w:val="16"/>
                    </w:rPr>
                    <w:t>Kłódka do zamykania platformy</w:t>
                    <w:br/>
                  </w:r>
                  <w:r>
                    <w:rPr>
                      <w:rFonts w:ascii="Wingdings" w:hAnsi="Wingdings"/>
                      <w:sz w:val="16"/>
                    </w:rPr>
                    <w:t xml:space="preserve">➢ </w:t>
                  </w:r>
                  <w:r>
                    <w:rPr>
                      <w:sz w:val="16"/>
                    </w:rPr>
                    <w:t>Radiowe kasety wezwań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</w:r>
                </w:p>
              </w:tc>
            </w:tr>
            <w:tr>
              <w:trPr>
                <w:trHeight w:val="84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/>
                  </w:pPr>
                  <w:r>
                    <w:rPr>
                      <w:b/>
                      <w:sz w:val="18"/>
                    </w:rPr>
                    <w:t>PRZEPISY:</w:t>
                  </w:r>
                </w:p>
              </w:tc>
            </w:tr>
            <w:tr>
              <w:trPr>
                <w:trHeight w:val="322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/>
                  </w:pPr>
                  <w:r>
                    <w:rPr/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/>
                  </w:pPr>
                  <w:r>
                    <w:rPr>
                      <w:rFonts w:ascii="Wingdings" w:hAnsi="Wingdings"/>
                      <w:sz w:val="16"/>
                    </w:rPr>
                    <w:t xml:space="preserve">➢ </w:t>
                  </w:r>
                  <w:r>
                    <w:rPr>
                      <w:sz w:val="16"/>
                    </w:rPr>
                    <w:t>Urządzenie powinno być zgodne z Dyrektywą Maszynową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/>
                  </w:pPr>
                  <w:r>
                    <w:rPr>
                      <w:rFonts w:ascii="Wingdings" w:hAnsi="Wingdings"/>
                      <w:sz w:val="16"/>
                    </w:rPr>
                    <w:t xml:space="preserve">➢ </w:t>
                  </w:r>
                  <w:r>
                    <w:rPr>
                      <w:sz w:val="16"/>
                    </w:rPr>
                    <w:t>Urządzenie powinno być zgodne z Dyrektywą Niskonapieciową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/>
                  </w:pPr>
                  <w:r>
                    <w:rPr>
                      <w:rFonts w:ascii="Wingdings" w:hAnsi="Wingdings"/>
                      <w:sz w:val="16"/>
                    </w:rPr>
                    <w:t xml:space="preserve">➢ </w:t>
                  </w:r>
                  <w:r>
                    <w:rPr>
                      <w:sz w:val="16"/>
                    </w:rPr>
                    <w:t>Urządzenie powinno być zgodne z Dyrektywą Kompatybilności Elektromagnetycznej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</w:r>
                </w:p>
              </w:tc>
            </w:tr>
            <w:tr>
              <w:trPr>
                <w:trHeight w:val="84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/>
                  </w:pPr>
                  <w:r>
                    <w:rPr>
                      <w:b/>
                      <w:sz w:val="18"/>
                    </w:rPr>
                    <w:t>INFORMACJE DODATKOWE:</w:t>
                  </w:r>
                </w:p>
              </w:tc>
            </w:tr>
            <w:tr>
              <w:trPr>
                <w:trHeight w:val="171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/>
                  </w:pPr>
                  <w:r>
                    <w:rPr/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/>
                  </w:pPr>
                  <w:r>
                    <w:rPr>
                      <w:rFonts w:ascii="Wingdings" w:hAnsi="Wingdings"/>
                      <w:sz w:val="16"/>
                    </w:rPr>
                    <w:t xml:space="preserve">➢ </w:t>
                  </w:r>
                  <w:r>
                    <w:rPr>
                      <w:b w:val="false"/>
                      <w:bCs w:val="false"/>
                      <w:sz w:val="16"/>
                    </w:rPr>
                    <w:t>Urządzenie powinno być objęte  24 miesięczną gwarancją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b w:val="false"/>
                      <w:b w:val="false"/>
                      <w:sz w:val="16"/>
                    </w:rPr>
                  </w:pPr>
                  <w:r>
                    <w:rPr>
                      <w:b w:val="false"/>
                      <w:sz w:val="16"/>
                    </w:rPr>
                  </w:r>
                </w:p>
              </w:tc>
            </w:tr>
          </w:tbl>
          <w:p>
            <w:pPr>
              <w:pStyle w:val="Default"/>
              <w:widowControl w:val="false"/>
              <w:rPr>
                <w:b w:val="false"/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40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</w:t>
            </w:r>
            <w:r>
              <w:rPr>
                <w:b/>
                <w:bCs/>
                <w:sz w:val="16"/>
              </w:rPr>
              <w:t xml:space="preserve">KARTA </w:t>
            </w:r>
            <w:r>
              <w:rPr>
                <w:rFonts w:eastAsia="Calibri" w:cs="Arial" w:eastAsiaTheme="minorHAnsi"/>
                <w:b/>
                <w:bCs/>
                <w:color w:val="auto"/>
                <w:kern w:val="0"/>
                <w:sz w:val="16"/>
                <w:szCs w:val="24"/>
                <w:lang w:val="pl-PL" w:eastAsia="en-US" w:bidi="ar-SA"/>
              </w:rPr>
              <w:t>ORIENTACYJNYCH</w:t>
            </w:r>
            <w:r>
              <w:rPr>
                <w:b/>
                <w:bCs/>
                <w:sz w:val="16"/>
              </w:rPr>
              <w:t xml:space="preserve"> WYMIARÓW PLATFORMY</w:t>
            </w:r>
          </w:p>
        </w:tc>
      </w:tr>
    </w:tbl>
    <w:p>
      <w:pPr>
        <w:pStyle w:val="Default"/>
        <w:widowControl w:val="false"/>
        <w:rPr>
          <w:sz w:val="16"/>
        </w:rPr>
      </w:pPr>
      <w:r>
        <w:rPr>
          <w:sz w:val="16"/>
        </w:rPr>
      </w:r>
    </w:p>
    <w:p>
      <w:pPr>
        <w:pStyle w:val="Normal"/>
        <w:widowControl/>
        <w:bidi w:val="0"/>
        <w:spacing w:lineRule="auto" w:line="259" w:before="0" w:after="4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4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142875</wp:posOffset>
            </wp:positionH>
            <wp:positionV relativeFrom="paragraph">
              <wp:posOffset>-26035</wp:posOffset>
            </wp:positionV>
            <wp:extent cx="6049645" cy="6963410"/>
            <wp:effectExtent l="0" t="0" r="0" b="0"/>
            <wp:wrapSquare wrapText="largest"/>
            <wp:docPr id="2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6963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59" w:before="0" w:after="40"/>
        <w:jc w:val="center"/>
        <w:rPr/>
      </w:pPr>
      <w:r>
        <w:rPr/>
        <w:t xml:space="preserve">  </w:t>
      </w:r>
    </w:p>
    <w:sectPr>
      <w:type w:val="nextPage"/>
      <w:pgSz w:w="11906" w:h="16838"/>
      <w:pgMar w:left="907" w:right="85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roman"/>
    <w:pitch w:val="variable"/>
  </w:font>
  <w:font w:name="Calibri">
    <w:charset w:val="ee"/>
    <w:family w:val="roman"/>
    <w:pitch w:val="variable"/>
  </w:font>
  <w:font w:name="Wingding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 w:eastAsia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3f7c"/>
    <w:pPr>
      <w:widowControl/>
      <w:suppressAutoHyphens w:val="true"/>
      <w:bidi w:val="0"/>
      <w:spacing w:lineRule="auto" w:line="259" w:before="0" w:after="40"/>
      <w:jc w:val="left"/>
    </w:pPr>
    <w:rPr>
      <w:rFonts w:ascii="Arial" w:hAnsi="Arial" w:eastAsia="Calibri" w:cs="Arial" w:eastAsia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Application>LibreOffice/7.2.0.4$Windows_X86_64 LibreOffice_project/9a9c6381e3f7a62afc1329bd359cc48accb6435b</Application>
  <AppVersion>15.0000</AppVersion>
  <Pages>2</Pages>
  <Words>406</Words>
  <Characters>2515</Characters>
  <CharactersWithSpaces>2939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2022-09-22T10:13:00Z</dcterms:created>
  <dc:creator>Jacek Lifts</dc:creator>
  <dc:description/>
  <dc:language>pl-PL</dc:language>
  <cp:lastModifiedBy/>
  <dcterms:modified xsi:type="dcterms:W3CDTF">2022-10-05T14:48:40Z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